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7" w:rsidRDefault="00DC0C07" w:rsidP="00DC0C0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83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C0C07" w:rsidRPr="00286D40" w:rsidRDefault="00DC0C07" w:rsidP="00DC0C07">
      <w:pPr>
        <w:jc w:val="right"/>
        <w:rPr>
          <w:bCs/>
          <w:sz w:val="16"/>
          <w:szCs w:val="16"/>
        </w:rPr>
      </w:pPr>
    </w:p>
    <w:p w:rsidR="00DC0C07" w:rsidRPr="0033505E" w:rsidRDefault="00DC0C07" w:rsidP="00DC0C07">
      <w:pPr>
        <w:jc w:val="center"/>
        <w:rPr>
          <w:b/>
          <w:bCs/>
          <w:sz w:val="24"/>
          <w:szCs w:val="24"/>
        </w:rPr>
      </w:pPr>
      <w:r w:rsidRPr="0033505E">
        <w:rPr>
          <w:b/>
          <w:bCs/>
          <w:sz w:val="24"/>
          <w:szCs w:val="24"/>
        </w:rPr>
        <w:t xml:space="preserve">СЕЛЬСКОЕ ПОСЕЛЕНИЕ </w:t>
      </w:r>
      <w:proofErr w:type="gramStart"/>
      <w:r w:rsidR="008D34C6">
        <w:rPr>
          <w:b/>
          <w:bCs/>
          <w:sz w:val="24"/>
          <w:szCs w:val="24"/>
        </w:rPr>
        <w:t>ПОЛНОВАТ</w:t>
      </w:r>
      <w:proofErr w:type="gramEnd"/>
    </w:p>
    <w:p w:rsidR="00DC0C07" w:rsidRPr="0033505E" w:rsidRDefault="00DC0C07" w:rsidP="00DC0C07">
      <w:pPr>
        <w:jc w:val="center"/>
        <w:rPr>
          <w:b/>
          <w:bCs/>
        </w:rPr>
      </w:pPr>
      <w:r w:rsidRPr="0033505E">
        <w:rPr>
          <w:b/>
          <w:bCs/>
        </w:rPr>
        <w:t>БЕЛОЯРСКИЙ РАЙОН</w:t>
      </w:r>
    </w:p>
    <w:p w:rsidR="00DC0C07" w:rsidRPr="0033505E" w:rsidRDefault="00DC0C07" w:rsidP="00DC0C07">
      <w:pPr>
        <w:pStyle w:val="3"/>
        <w:rPr>
          <w:b/>
          <w:bCs/>
          <w:sz w:val="20"/>
        </w:rPr>
      </w:pPr>
      <w:r w:rsidRPr="0033505E">
        <w:rPr>
          <w:b/>
          <w:bCs/>
          <w:sz w:val="20"/>
        </w:rPr>
        <w:t>ХАНТЫ-МАНСИЙСКИЙ АВТОНОМНЫЙ ОКРУГ</w:t>
      </w:r>
      <w:r>
        <w:rPr>
          <w:b/>
          <w:bCs/>
          <w:sz w:val="20"/>
        </w:rPr>
        <w:t xml:space="preserve"> – </w:t>
      </w:r>
      <w:r w:rsidRPr="0033505E">
        <w:rPr>
          <w:b/>
          <w:bCs/>
          <w:sz w:val="20"/>
        </w:rPr>
        <w:t>ЮГРА</w:t>
      </w:r>
      <w:r>
        <w:rPr>
          <w:b/>
          <w:bCs/>
          <w:sz w:val="20"/>
        </w:rPr>
        <w:t xml:space="preserve"> </w:t>
      </w:r>
    </w:p>
    <w:p w:rsidR="00DC0C07" w:rsidRDefault="00DC0C07" w:rsidP="00DC0C07">
      <w:pPr>
        <w:jc w:val="center"/>
        <w:rPr>
          <w:b/>
          <w:bCs/>
        </w:rPr>
      </w:pPr>
    </w:p>
    <w:p w:rsidR="00DC0C07" w:rsidRDefault="00DC0C07" w:rsidP="00DC0C07">
      <w:pPr>
        <w:jc w:val="center"/>
        <w:rPr>
          <w:b/>
          <w:bCs/>
        </w:rPr>
      </w:pPr>
    </w:p>
    <w:p w:rsidR="00DC0C07" w:rsidRDefault="00DC0C07" w:rsidP="00DC0C07">
      <w:pPr>
        <w:pStyle w:val="1"/>
        <w:rPr>
          <w:bCs/>
        </w:rPr>
      </w:pPr>
      <w:r>
        <w:t xml:space="preserve">АДМИНИСТРАЦИЯ СЕЛЬСКОГО ПОСЕЛЕНИЯ  </w:t>
      </w:r>
    </w:p>
    <w:p w:rsidR="00DC0C07" w:rsidRPr="00422F71" w:rsidRDefault="008D34C6" w:rsidP="008D34C6">
      <w:pPr>
        <w:jc w:val="right"/>
        <w:rPr>
          <w:b/>
          <w:bCs/>
          <w:sz w:val="24"/>
          <w:szCs w:val="24"/>
        </w:rPr>
      </w:pPr>
      <w:r w:rsidRPr="00422F71">
        <w:rPr>
          <w:b/>
          <w:bCs/>
          <w:sz w:val="24"/>
          <w:szCs w:val="24"/>
        </w:rPr>
        <w:t>Проект</w:t>
      </w:r>
    </w:p>
    <w:p w:rsidR="00DC0C07" w:rsidRDefault="00DC0C07" w:rsidP="00DC0C07">
      <w:pPr>
        <w:jc w:val="center"/>
        <w:rPr>
          <w:b/>
          <w:bCs/>
        </w:rPr>
      </w:pPr>
    </w:p>
    <w:p w:rsidR="00DC0C07" w:rsidRDefault="00DC0C07" w:rsidP="00DC0C07">
      <w:pPr>
        <w:pStyle w:val="1"/>
      </w:pPr>
      <w:r>
        <w:t>ПОСТАНОВЛЕНИЕ</w:t>
      </w:r>
    </w:p>
    <w:p w:rsidR="00DC0C07" w:rsidRDefault="00DC0C07" w:rsidP="00DC0C07"/>
    <w:p w:rsidR="00DC0C07" w:rsidRDefault="00DC0C07" w:rsidP="00DC0C07">
      <w:pPr>
        <w:rPr>
          <w:u w:val="single"/>
        </w:rPr>
      </w:pPr>
      <w:r>
        <w:rPr>
          <w:u w:val="single"/>
        </w:rPr>
        <w:t xml:space="preserve">  </w:t>
      </w:r>
    </w:p>
    <w:p w:rsidR="00DC0C07" w:rsidRDefault="008D34C6" w:rsidP="00DC0C07">
      <w:pPr>
        <w:jc w:val="center"/>
        <w:rPr>
          <w:sz w:val="24"/>
        </w:rPr>
      </w:pPr>
      <w:r>
        <w:rPr>
          <w:sz w:val="24"/>
        </w:rPr>
        <w:t>от __ _______</w:t>
      </w:r>
      <w:r w:rsidR="00DC0C07">
        <w:rPr>
          <w:sz w:val="24"/>
        </w:rPr>
        <w:t xml:space="preserve"> 2016 </w:t>
      </w:r>
      <w:r w:rsidR="00DC0C07">
        <w:rPr>
          <w:sz w:val="24"/>
          <w:szCs w:val="24"/>
        </w:rPr>
        <w:t>года</w:t>
      </w:r>
      <w:r w:rsidR="00DC0C07">
        <w:tab/>
        <w:t xml:space="preserve">                                                                                                                    </w:t>
      </w:r>
      <w:r w:rsidR="00DC0C07">
        <w:rPr>
          <w:sz w:val="24"/>
        </w:rPr>
        <w:t>№ ___</w:t>
      </w:r>
    </w:p>
    <w:p w:rsidR="00DC0C07" w:rsidRPr="00A87A60" w:rsidRDefault="00DC0C07" w:rsidP="00DC0C07">
      <w:pPr>
        <w:pStyle w:val="31"/>
        <w:rPr>
          <w:sz w:val="20"/>
        </w:rPr>
      </w:pPr>
    </w:p>
    <w:p w:rsidR="00DC0C07" w:rsidRPr="00A87A60" w:rsidRDefault="00DC0C07" w:rsidP="00DC0C07">
      <w:pPr>
        <w:pStyle w:val="31"/>
        <w:rPr>
          <w:sz w:val="20"/>
        </w:rPr>
      </w:pPr>
    </w:p>
    <w:p w:rsidR="00DC0C07" w:rsidRPr="000F7C09" w:rsidRDefault="00DC0C07" w:rsidP="00DC0C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7C09">
        <w:rPr>
          <w:rFonts w:ascii="Times New Roman" w:hAnsi="Times New Roman" w:cs="Times New Roman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7C0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приложения 1, 2 к постановлению администрации  </w:t>
      </w:r>
      <w:r w:rsidRPr="000F7C0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8D34C6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F7C09">
        <w:rPr>
          <w:rFonts w:ascii="Times New Roman" w:hAnsi="Times New Roman" w:cs="Times New Roman"/>
          <w:sz w:val="24"/>
          <w:szCs w:val="24"/>
        </w:rPr>
        <w:t xml:space="preserve"> от </w:t>
      </w:r>
      <w:r w:rsidR="008D34C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Pr="000F7C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34C6">
        <w:rPr>
          <w:rFonts w:ascii="Times New Roman" w:hAnsi="Times New Roman" w:cs="Times New Roman"/>
          <w:sz w:val="24"/>
          <w:szCs w:val="24"/>
        </w:rPr>
        <w:t>5</w:t>
      </w:r>
      <w:r w:rsidRPr="000F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C07" w:rsidRPr="00A87A60" w:rsidRDefault="00DC0C07" w:rsidP="00DC0C07">
      <w:pPr>
        <w:jc w:val="center"/>
        <w:rPr>
          <w:b/>
        </w:rPr>
      </w:pPr>
    </w:p>
    <w:p w:rsidR="00DC0C07" w:rsidRDefault="00DC0C07" w:rsidP="00DC0C07">
      <w:pPr>
        <w:jc w:val="both"/>
        <w:rPr>
          <w:sz w:val="24"/>
          <w:szCs w:val="24"/>
        </w:rPr>
      </w:pPr>
      <w:r w:rsidRPr="00770EC8">
        <w:rPr>
          <w:sz w:val="24"/>
          <w:szCs w:val="24"/>
        </w:rPr>
        <w:t xml:space="preserve">           </w:t>
      </w:r>
    </w:p>
    <w:p w:rsidR="00DC0C07" w:rsidRPr="00A87A60" w:rsidRDefault="00DC0C07" w:rsidP="00DC0C07">
      <w:pPr>
        <w:jc w:val="both"/>
      </w:pPr>
    </w:p>
    <w:p w:rsidR="00DC0C07" w:rsidRPr="00C101E0" w:rsidRDefault="00DC0C07" w:rsidP="00DC0C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В  соответствии  с  Федеральным  </w:t>
      </w:r>
      <w:hyperlink r:id="rId9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       «О противодействии коррупции», руководствуясь </w:t>
      </w:r>
      <w:hyperlink r:id="rId10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08 июля 2013 года № 613 «Вопросы противодействия коррупции», </w:t>
      </w:r>
      <w:hyperlink r:id="rId11" w:history="1">
        <w:r w:rsidRPr="00C101E0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C101E0">
        <w:rPr>
          <w:rFonts w:ascii="Times New Roman" w:hAnsi="Times New Roman" w:cs="Times New Roman"/>
          <w:bCs/>
          <w:sz w:val="24"/>
          <w:szCs w:val="24"/>
        </w:rPr>
        <w:t xml:space="preserve">   Губернатора     Ханты-Мансийского      автономного      округа - Югры  от  21 августа 2013 года  №   106  «О Порядке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proofErr w:type="gramEnd"/>
      <w:r w:rsidRPr="00C101E0">
        <w:rPr>
          <w:rFonts w:ascii="Times New Roman" w:hAnsi="Times New Roman" w:cs="Times New Roman"/>
          <w:bCs/>
          <w:sz w:val="24"/>
          <w:szCs w:val="24"/>
        </w:rPr>
        <w:t xml:space="preserve"> на едином официальном сайте государственных органов Ханты-Мансийского автономного округа - Югры и предоставления этих сведений общероссийским    и    окружным  средствам  массовой  информации для опубликования», </w:t>
      </w:r>
      <w:r w:rsidRPr="00C101E0">
        <w:rPr>
          <w:rFonts w:ascii="Times New Roman" w:hAnsi="Times New Roman" w:cs="Times New Roman"/>
          <w:sz w:val="24"/>
          <w:szCs w:val="24"/>
        </w:rPr>
        <w:t>в целях повышения уровня открытости муниципальной  службы и доступности общественному контролю сведений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E0">
        <w:rPr>
          <w:rFonts w:ascii="Times New Roman" w:hAnsi="Times New Roman" w:cs="Times New Roman"/>
          <w:sz w:val="24"/>
          <w:szCs w:val="24"/>
        </w:rPr>
        <w:t xml:space="preserve"> характера,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01E0">
        <w:rPr>
          <w:rFonts w:ascii="Times New Roman" w:hAnsi="Times New Roman" w:cs="Times New Roman"/>
          <w:sz w:val="24"/>
          <w:szCs w:val="24"/>
        </w:rPr>
        <w:t>размещаемых в информационно-телекоммуникационной сети Интернет на официальном сайте органов местного самоуправления Белоярского района,</w:t>
      </w:r>
      <w:r w:rsidRPr="00C101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581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A5812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DC0C07" w:rsidRPr="003B5DEA" w:rsidRDefault="00DC0C07" w:rsidP="00DC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D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B5DEA">
        <w:rPr>
          <w:rFonts w:ascii="Times New Roman" w:hAnsi="Times New Roman" w:cs="Times New Roman"/>
          <w:bCs/>
          <w:sz w:val="24"/>
          <w:szCs w:val="24"/>
        </w:rPr>
        <w:t>Внести в приложение 1 «</w:t>
      </w:r>
      <w:hyperlink r:id="rId12" w:history="1">
        <w:r w:rsidRPr="003B5DEA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3B5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DEA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r w:rsidR="008D34C6">
        <w:rPr>
          <w:rStyle w:val="FontStyle13"/>
          <w:b w:val="0"/>
          <w:sz w:val="24"/>
          <w:szCs w:val="24"/>
        </w:rPr>
        <w:t>Полноват</w:t>
      </w:r>
      <w:r w:rsidRPr="003B5DEA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сельского поселения </w:t>
      </w:r>
      <w:r w:rsidR="008D34C6">
        <w:rPr>
          <w:rStyle w:val="FontStyle13"/>
          <w:b w:val="0"/>
          <w:sz w:val="24"/>
          <w:szCs w:val="24"/>
        </w:rPr>
        <w:t>Полноват</w:t>
      </w:r>
      <w:r w:rsidRPr="003B5DEA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</w:t>
      </w:r>
      <w:r w:rsidR="00D65094">
        <w:rPr>
          <w:rStyle w:val="FontStyle13"/>
          <w:b w:val="0"/>
          <w:sz w:val="24"/>
          <w:szCs w:val="24"/>
        </w:rPr>
        <w:t>Белоярского района</w:t>
      </w:r>
      <w:bookmarkStart w:id="0" w:name="_GoBack"/>
      <w:bookmarkEnd w:id="0"/>
      <w:r w:rsidRPr="003B5DEA">
        <w:rPr>
          <w:rStyle w:val="FontStyle13"/>
          <w:b w:val="0"/>
          <w:sz w:val="24"/>
          <w:szCs w:val="24"/>
        </w:rPr>
        <w:t xml:space="preserve"> и предоставления этих сведений </w:t>
      </w:r>
      <w:r w:rsidRPr="003B5DEA">
        <w:rPr>
          <w:rFonts w:ascii="Times New Roman" w:hAnsi="Times New Roman" w:cs="Times New Roman"/>
          <w:bCs/>
          <w:sz w:val="24"/>
          <w:szCs w:val="24"/>
        </w:rPr>
        <w:t xml:space="preserve">общероссийским, окружным и </w:t>
      </w:r>
      <w:r w:rsidRPr="003B5DEA">
        <w:rPr>
          <w:rStyle w:val="FontStyle13"/>
          <w:b w:val="0"/>
          <w:sz w:val="24"/>
          <w:szCs w:val="24"/>
        </w:rPr>
        <w:t>районным средствам массовой информации для опубликования</w:t>
      </w:r>
      <w:r w:rsidRPr="003B5DEA">
        <w:rPr>
          <w:rFonts w:ascii="Times New Roman" w:hAnsi="Times New Roman" w:cs="Times New Roman"/>
          <w:bCs/>
          <w:sz w:val="24"/>
          <w:szCs w:val="24"/>
        </w:rPr>
        <w:t>» к постановлению</w:t>
      </w:r>
      <w:proofErr w:type="gramEnd"/>
      <w:r w:rsidRPr="003B5D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5DEA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r w:rsidR="008D34C6">
        <w:rPr>
          <w:rFonts w:ascii="Times New Roman" w:hAnsi="Times New Roman" w:cs="Times New Roman"/>
          <w:bCs/>
          <w:sz w:val="24"/>
          <w:szCs w:val="24"/>
        </w:rPr>
        <w:t>Полноват</w:t>
      </w:r>
      <w:r w:rsidRPr="003B5DE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D34C6">
        <w:rPr>
          <w:rFonts w:ascii="Times New Roman" w:hAnsi="Times New Roman" w:cs="Times New Roman"/>
          <w:bCs/>
          <w:sz w:val="24"/>
          <w:szCs w:val="24"/>
        </w:rPr>
        <w:t>26</w:t>
      </w:r>
      <w:r w:rsidRPr="003B5DEA">
        <w:rPr>
          <w:rFonts w:ascii="Times New Roman" w:hAnsi="Times New Roman" w:cs="Times New Roman"/>
          <w:bCs/>
          <w:sz w:val="24"/>
          <w:szCs w:val="24"/>
        </w:rPr>
        <w:t xml:space="preserve"> января 2016 года № </w:t>
      </w:r>
      <w:r w:rsidR="008D34C6">
        <w:rPr>
          <w:rFonts w:ascii="Times New Roman" w:hAnsi="Times New Roman" w:cs="Times New Roman"/>
          <w:bCs/>
          <w:sz w:val="24"/>
          <w:szCs w:val="24"/>
        </w:rPr>
        <w:t>5</w:t>
      </w:r>
      <w:r w:rsidRPr="003B5D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B5DEA">
        <w:rPr>
          <w:rStyle w:val="FontStyle13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r w:rsidR="008D34C6">
        <w:rPr>
          <w:rStyle w:val="FontStyle13"/>
          <w:b w:val="0"/>
          <w:sz w:val="24"/>
          <w:szCs w:val="24"/>
        </w:rPr>
        <w:t>Полноват</w:t>
      </w:r>
      <w:r w:rsidRPr="003B5DEA">
        <w:rPr>
          <w:rStyle w:val="FontStyle13"/>
          <w:b w:val="0"/>
          <w:sz w:val="24"/>
          <w:szCs w:val="24"/>
        </w:rPr>
        <w:t xml:space="preserve">, и членов их семей, муниципальных служащих администрации сельского поселения </w:t>
      </w:r>
      <w:r w:rsidR="008D34C6">
        <w:rPr>
          <w:rStyle w:val="FontStyle13"/>
          <w:b w:val="0"/>
          <w:sz w:val="24"/>
          <w:szCs w:val="24"/>
        </w:rPr>
        <w:t>Полноват</w:t>
      </w:r>
      <w:r w:rsidRPr="003B5DEA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 </w:t>
      </w:r>
      <w:r w:rsidR="00D65094">
        <w:rPr>
          <w:rStyle w:val="FontStyle13"/>
          <w:b w:val="0"/>
          <w:sz w:val="24"/>
          <w:szCs w:val="24"/>
        </w:rPr>
        <w:t>Белоярского района</w:t>
      </w:r>
      <w:r w:rsidRPr="003B5DEA">
        <w:rPr>
          <w:rStyle w:val="FontStyle13"/>
          <w:b w:val="0"/>
          <w:sz w:val="24"/>
          <w:szCs w:val="24"/>
        </w:rPr>
        <w:t xml:space="preserve"> и предоставления этих сведений общероссийским, окружным и  районным</w:t>
      </w:r>
      <w:proofErr w:type="gramEnd"/>
      <w:r w:rsidRPr="003B5DEA">
        <w:rPr>
          <w:rStyle w:val="FontStyle13"/>
          <w:b w:val="0"/>
          <w:sz w:val="24"/>
          <w:szCs w:val="24"/>
        </w:rPr>
        <w:t xml:space="preserve"> средствам массовой информации для опубликования» (далее – постановление) изменение, изложив абзац второй пункта 4 </w:t>
      </w:r>
      <w:r w:rsidRPr="003B5DEA">
        <w:rPr>
          <w:rFonts w:ascii="Times New Roman" w:hAnsi="Times New Roman" w:cs="Times New Roman"/>
          <w:sz w:val="24"/>
          <w:szCs w:val="24"/>
        </w:rPr>
        <w:t>в  следующей редакции:</w:t>
      </w:r>
    </w:p>
    <w:p w:rsidR="00DC0C07" w:rsidRDefault="00DC0C07" w:rsidP="00DC0C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1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1E0">
        <w:rPr>
          <w:rFonts w:ascii="Times New Roman" w:hAnsi="Times New Roman" w:cs="Times New Roman"/>
          <w:sz w:val="24"/>
          <w:szCs w:val="24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01E0">
        <w:rPr>
          <w:rFonts w:ascii="Times New Roman" w:hAnsi="Times New Roman" w:cs="Times New Roman"/>
          <w:sz w:val="24"/>
          <w:szCs w:val="24"/>
        </w:rPr>
        <w:t>Декларированный годовой доход за отчетный год (руб.)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01E0">
        <w:rPr>
          <w:rFonts w:ascii="Times New Roman" w:hAnsi="Times New Roman" w:cs="Times New Roman"/>
          <w:sz w:val="24"/>
          <w:szCs w:val="24"/>
        </w:rPr>
        <w:t xml:space="preserve"> отдельной строкой </w:t>
      </w:r>
      <w:proofErr w:type="gramStart"/>
      <w:r w:rsidRPr="00C101E0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C1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C101E0">
        <w:rPr>
          <w:rFonts w:ascii="Times New Roman" w:hAnsi="Times New Roman" w:cs="Times New Roman"/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0C07" w:rsidRPr="00A84341" w:rsidRDefault="00DC0C07" w:rsidP="00DC0C07">
      <w:pPr>
        <w:pStyle w:val="31"/>
        <w:ind w:firstLine="709"/>
        <w:jc w:val="both"/>
        <w:rPr>
          <w:rStyle w:val="FontStyle13"/>
          <w:b w:val="0"/>
          <w:szCs w:val="24"/>
        </w:rPr>
      </w:pPr>
      <w:r>
        <w:rPr>
          <w:bCs/>
          <w:szCs w:val="24"/>
        </w:rPr>
        <w:t>2</w:t>
      </w:r>
      <w:r w:rsidRPr="00C101E0">
        <w:rPr>
          <w:bCs/>
          <w:szCs w:val="24"/>
        </w:rPr>
        <w:t xml:space="preserve">. Внести в приложение </w:t>
      </w:r>
      <w:r>
        <w:rPr>
          <w:bCs/>
          <w:szCs w:val="24"/>
        </w:rPr>
        <w:t>2</w:t>
      </w:r>
      <w:r w:rsidRPr="00C101E0">
        <w:rPr>
          <w:bCs/>
          <w:szCs w:val="24"/>
        </w:rPr>
        <w:t xml:space="preserve"> «</w:t>
      </w:r>
      <w:r>
        <w:rPr>
          <w:bCs/>
          <w:szCs w:val="24"/>
        </w:rPr>
        <w:t xml:space="preserve">Сведения о доходах, расходах, об имуществе и обязательствах имущественного характера» к постановлению изменение, изложив его в редакции согласно приложению к настоящему постановлению.  </w:t>
      </w:r>
    </w:p>
    <w:p w:rsidR="00DC0C07" w:rsidRPr="009B1EBE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507269">
        <w:rPr>
          <w:sz w:val="24"/>
          <w:szCs w:val="24"/>
        </w:rPr>
        <w:t>. Опубликовать настоящее постановление в газете «Белоярские вести</w:t>
      </w:r>
      <w:r w:rsidRPr="009B1EBE">
        <w:rPr>
          <w:sz w:val="24"/>
          <w:szCs w:val="24"/>
        </w:rPr>
        <w:t>».</w:t>
      </w:r>
    </w:p>
    <w:p w:rsidR="00DC0C07" w:rsidRDefault="00DC0C07" w:rsidP="00DC0C07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C0C07" w:rsidRPr="000F7C09" w:rsidRDefault="00DC0C07" w:rsidP="00DC0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6423F">
        <w:rPr>
          <w:sz w:val="24"/>
          <w:szCs w:val="24"/>
        </w:rPr>
        <w:t xml:space="preserve">. </w:t>
      </w:r>
      <w:proofErr w:type="gramStart"/>
      <w:r w:rsidRPr="0009365A">
        <w:rPr>
          <w:sz w:val="24"/>
          <w:szCs w:val="24"/>
        </w:rPr>
        <w:t>Контроль за</w:t>
      </w:r>
      <w:proofErr w:type="gramEnd"/>
      <w:r w:rsidRPr="0009365A">
        <w:rPr>
          <w:sz w:val="24"/>
          <w:szCs w:val="24"/>
        </w:rPr>
        <w:t xml:space="preserve"> выполнением постановления возложить на заведующего сектором организационной  деятельности  администрации  сельского поселения </w:t>
      </w:r>
      <w:r w:rsidR="008D34C6">
        <w:rPr>
          <w:sz w:val="24"/>
          <w:szCs w:val="24"/>
        </w:rPr>
        <w:t>Полноват Булатову Е.И.</w:t>
      </w:r>
    </w:p>
    <w:p w:rsidR="00DC0C07" w:rsidRPr="007909D0" w:rsidRDefault="00DC0C07" w:rsidP="00DC0C07">
      <w:pPr>
        <w:pStyle w:val="ConsTitle"/>
        <w:widowControl/>
        <w:ind w:right="0"/>
        <w:jc w:val="both"/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  <w:r w:rsidRPr="00770EC8">
        <w:rPr>
          <w:sz w:val="24"/>
          <w:szCs w:val="24"/>
        </w:rPr>
        <w:t>Глава сельского поселения</w:t>
      </w:r>
      <w:r w:rsidR="008D34C6">
        <w:rPr>
          <w:sz w:val="24"/>
          <w:szCs w:val="24"/>
        </w:rPr>
        <w:t xml:space="preserve"> </w:t>
      </w:r>
      <w:proofErr w:type="gramStart"/>
      <w:r w:rsidR="008D34C6">
        <w:rPr>
          <w:sz w:val="24"/>
          <w:szCs w:val="24"/>
        </w:rPr>
        <w:t>Полноват</w:t>
      </w:r>
      <w:proofErr w:type="gramEnd"/>
      <w:r w:rsidR="008D34C6">
        <w:rPr>
          <w:sz w:val="24"/>
          <w:szCs w:val="24"/>
        </w:rPr>
        <w:t xml:space="preserve"> </w:t>
      </w:r>
      <w:r w:rsidRPr="00770EC8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</w:t>
      </w:r>
      <w:r w:rsidRPr="00770EC8">
        <w:rPr>
          <w:sz w:val="24"/>
          <w:szCs w:val="24"/>
        </w:rPr>
        <w:t xml:space="preserve">     </w:t>
      </w:r>
      <w:r w:rsidR="008D34C6">
        <w:rPr>
          <w:sz w:val="24"/>
          <w:szCs w:val="24"/>
        </w:rPr>
        <w:t>Л.А. Макеева</w:t>
      </w: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</w:pPr>
    </w:p>
    <w:p w:rsidR="00DC0C07" w:rsidRDefault="00DC0C07" w:rsidP="00DC0C07">
      <w:pPr>
        <w:jc w:val="both"/>
        <w:rPr>
          <w:sz w:val="24"/>
          <w:szCs w:val="24"/>
        </w:rPr>
        <w:sectPr w:rsidR="00DC0C07" w:rsidSect="000F7C09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/>
          <w:pgMar w:top="1134" w:right="851" w:bottom="1134" w:left="1701" w:header="851" w:footer="851" w:gutter="0"/>
          <w:pgNumType w:start="0"/>
          <w:cols w:space="720"/>
          <w:titlePg/>
        </w:sectPr>
      </w:pPr>
    </w:p>
    <w:p w:rsidR="00DC0C07" w:rsidRDefault="00DC0C07" w:rsidP="00DC0C07">
      <w:pPr>
        <w:pStyle w:val="31"/>
        <w:tabs>
          <w:tab w:val="clear" w:pos="0"/>
          <w:tab w:val="left" w:pos="8931"/>
        </w:tabs>
        <w:ind w:left="9639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DC0C07" w:rsidRDefault="00DC0C07" w:rsidP="00DC0C07">
      <w:pPr>
        <w:pStyle w:val="31"/>
        <w:tabs>
          <w:tab w:val="clear" w:pos="0"/>
          <w:tab w:val="left" w:pos="8931"/>
        </w:tabs>
        <w:ind w:left="9639"/>
        <w:rPr>
          <w:szCs w:val="24"/>
        </w:rPr>
      </w:pPr>
      <w:r>
        <w:rPr>
          <w:szCs w:val="24"/>
        </w:rPr>
        <w:t>к постановлению администрации</w:t>
      </w:r>
    </w:p>
    <w:p w:rsidR="00DC0C07" w:rsidRDefault="00DC0C07" w:rsidP="00DC0C07">
      <w:pPr>
        <w:pStyle w:val="31"/>
        <w:tabs>
          <w:tab w:val="clear" w:pos="0"/>
          <w:tab w:val="left" w:pos="8931"/>
        </w:tabs>
        <w:ind w:left="9639"/>
        <w:rPr>
          <w:szCs w:val="24"/>
        </w:rPr>
      </w:pPr>
      <w:r>
        <w:rPr>
          <w:szCs w:val="24"/>
        </w:rPr>
        <w:t xml:space="preserve">сельского поселения </w:t>
      </w:r>
      <w:proofErr w:type="gramStart"/>
      <w:r w:rsidR="008D34C6">
        <w:rPr>
          <w:szCs w:val="24"/>
        </w:rPr>
        <w:t>Полноват</w:t>
      </w:r>
      <w:proofErr w:type="gramEnd"/>
    </w:p>
    <w:p w:rsidR="00DC0C07" w:rsidRDefault="00DC0C07" w:rsidP="00DC0C07">
      <w:pPr>
        <w:pStyle w:val="31"/>
        <w:tabs>
          <w:tab w:val="clear" w:pos="0"/>
          <w:tab w:val="left" w:pos="8931"/>
        </w:tabs>
        <w:ind w:left="9639"/>
        <w:rPr>
          <w:szCs w:val="24"/>
        </w:rPr>
      </w:pPr>
      <w:r>
        <w:rPr>
          <w:szCs w:val="24"/>
        </w:rPr>
        <w:t xml:space="preserve">от __ </w:t>
      </w:r>
      <w:r w:rsidR="008D34C6">
        <w:rPr>
          <w:szCs w:val="24"/>
        </w:rPr>
        <w:t>_______</w:t>
      </w:r>
      <w:r>
        <w:rPr>
          <w:szCs w:val="24"/>
        </w:rPr>
        <w:t xml:space="preserve"> 2016 года № ___</w:t>
      </w:r>
    </w:p>
    <w:p w:rsidR="00DC0C07" w:rsidRDefault="00DC0C07" w:rsidP="00DC0C07">
      <w:pPr>
        <w:tabs>
          <w:tab w:val="left" w:pos="8931"/>
        </w:tabs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</w:p>
    <w:p w:rsidR="00DC0C07" w:rsidRDefault="00DC0C07" w:rsidP="00DC0C07">
      <w:pPr>
        <w:pStyle w:val="31"/>
        <w:ind w:left="9639"/>
        <w:rPr>
          <w:szCs w:val="24"/>
        </w:rPr>
      </w:pPr>
      <w:r>
        <w:rPr>
          <w:szCs w:val="24"/>
        </w:rPr>
        <w:t>«ПРИЛОЖЕНИЕ 2</w:t>
      </w:r>
    </w:p>
    <w:p w:rsidR="00DC0C07" w:rsidRPr="008D34C6" w:rsidRDefault="00DC0C07" w:rsidP="00DC0C07">
      <w:pPr>
        <w:pStyle w:val="31"/>
        <w:ind w:left="9639"/>
        <w:rPr>
          <w:szCs w:val="24"/>
        </w:rPr>
      </w:pPr>
      <w:r w:rsidRPr="008D34C6">
        <w:rPr>
          <w:szCs w:val="24"/>
        </w:rPr>
        <w:t>к постановлению администрации</w:t>
      </w:r>
    </w:p>
    <w:p w:rsidR="00DC0C07" w:rsidRPr="008D34C6" w:rsidRDefault="00DC0C07" w:rsidP="00DC0C07">
      <w:pPr>
        <w:pStyle w:val="31"/>
        <w:ind w:left="9639"/>
        <w:rPr>
          <w:szCs w:val="24"/>
        </w:rPr>
      </w:pPr>
      <w:r w:rsidRPr="008D34C6">
        <w:rPr>
          <w:rStyle w:val="FontStyle13"/>
          <w:b w:val="0"/>
          <w:sz w:val="24"/>
          <w:szCs w:val="24"/>
        </w:rPr>
        <w:t xml:space="preserve">сельского поселения </w:t>
      </w:r>
      <w:proofErr w:type="gramStart"/>
      <w:r w:rsidR="008D34C6" w:rsidRPr="008D34C6">
        <w:rPr>
          <w:rStyle w:val="FontStyle13"/>
          <w:b w:val="0"/>
          <w:sz w:val="24"/>
          <w:szCs w:val="24"/>
        </w:rPr>
        <w:t>Полноват</w:t>
      </w:r>
      <w:proofErr w:type="gramEnd"/>
      <w:r w:rsidRPr="008D34C6">
        <w:rPr>
          <w:szCs w:val="24"/>
        </w:rPr>
        <w:t xml:space="preserve"> </w:t>
      </w:r>
    </w:p>
    <w:p w:rsidR="00DC0C07" w:rsidRPr="008D34C6" w:rsidRDefault="00DC0C07" w:rsidP="00DC0C07">
      <w:pPr>
        <w:pStyle w:val="31"/>
        <w:ind w:left="9639"/>
        <w:rPr>
          <w:szCs w:val="24"/>
        </w:rPr>
      </w:pPr>
      <w:r w:rsidRPr="008D34C6">
        <w:rPr>
          <w:szCs w:val="24"/>
        </w:rPr>
        <w:t xml:space="preserve">от </w:t>
      </w:r>
      <w:r w:rsidR="008D34C6">
        <w:rPr>
          <w:szCs w:val="24"/>
        </w:rPr>
        <w:t>26</w:t>
      </w:r>
      <w:r w:rsidRPr="008D34C6">
        <w:rPr>
          <w:szCs w:val="24"/>
        </w:rPr>
        <w:t xml:space="preserve"> января 2016 года № </w:t>
      </w:r>
      <w:r w:rsidR="008D34C6">
        <w:rPr>
          <w:szCs w:val="24"/>
        </w:rPr>
        <w:t>5</w:t>
      </w:r>
    </w:p>
    <w:p w:rsidR="00DC0C07" w:rsidRDefault="00DC0C07" w:rsidP="00DC0C07">
      <w:pPr>
        <w:pStyle w:val="31"/>
        <w:tabs>
          <w:tab w:val="clear" w:pos="0"/>
          <w:tab w:val="left" w:pos="8931"/>
        </w:tabs>
        <w:ind w:left="9639"/>
        <w:rPr>
          <w:szCs w:val="24"/>
        </w:rPr>
      </w:pPr>
    </w:p>
    <w:p w:rsidR="00DC0C07" w:rsidRDefault="00DC0C07" w:rsidP="00DC0C07">
      <w:pPr>
        <w:autoSpaceDE w:val="0"/>
        <w:autoSpaceDN w:val="0"/>
        <w:adjustRightInd w:val="0"/>
        <w:rPr>
          <w:sz w:val="24"/>
          <w:szCs w:val="24"/>
        </w:rPr>
      </w:pPr>
    </w:p>
    <w:p w:rsidR="00DC0C07" w:rsidRDefault="00DC0C07" w:rsidP="00DC0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DC0C07" w:rsidRDefault="00DC0C07" w:rsidP="00DC0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C0C07" w:rsidRDefault="00DC0C07" w:rsidP="00DC0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</w:t>
      </w:r>
    </w:p>
    <w:p w:rsidR="00DC0C07" w:rsidRDefault="00DC0C07" w:rsidP="00DC0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DC0C07" w:rsidRDefault="00DC0C07" w:rsidP="00DC0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_____ года</w:t>
      </w:r>
    </w:p>
    <w:p w:rsidR="00DC0C07" w:rsidRDefault="00DC0C07" w:rsidP="00DC0C0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0C07" w:rsidRPr="00C101E0" w:rsidRDefault="00DC0C07" w:rsidP="00DC0C0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C07" w:rsidRPr="00C101E0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DC0C07" w:rsidRPr="00C101E0" w:rsidTr="00DD79C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C0C07" w:rsidRPr="00C101E0" w:rsidTr="00DD79C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0C07" w:rsidRPr="00C101E0" w:rsidTr="00DD79C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Фамилия, имя, отчество лица, замещающего </w:t>
            </w:r>
            <w:r w:rsidRPr="00C101E0">
              <w:rPr>
                <w:sz w:val="24"/>
                <w:szCs w:val="24"/>
              </w:rPr>
              <w:lastRenderedPageBreak/>
              <w:t>соответствующую должность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0C07" w:rsidRPr="00C101E0" w:rsidTr="00DD79C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C0C07" w:rsidRPr="00C101E0" w:rsidTr="00DD79C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07" w:rsidRPr="00C101E0" w:rsidRDefault="00DC0C07" w:rsidP="00DD79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C0C07" w:rsidRPr="00C101E0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C07" w:rsidRPr="00C101E0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DC0C07" w:rsidRPr="00C101E0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101E0">
        <w:rPr>
          <w:sz w:val="24"/>
          <w:szCs w:val="24"/>
        </w:rPr>
        <w:t>указывается</w:t>
      </w:r>
      <w:proofErr w:type="gramEnd"/>
      <w:r w:rsidRPr="00C10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C101E0">
        <w:rPr>
          <w:sz w:val="24"/>
          <w:szCs w:val="24"/>
        </w:rPr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C0C07" w:rsidRPr="00C101E0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101E0">
        <w:rPr>
          <w:sz w:val="24"/>
          <w:szCs w:val="24"/>
        </w:rPr>
        <w:t xml:space="preserve">&lt;**&gt; - </w:t>
      </w:r>
      <w:r w:rsidRPr="00C85ABF">
        <w:rPr>
          <w:sz w:val="24"/>
          <w:szCs w:val="24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rPr>
          <w:sz w:val="24"/>
          <w:szCs w:val="24"/>
        </w:rPr>
        <w:t>.».</w:t>
      </w:r>
      <w:proofErr w:type="gramEnd"/>
    </w:p>
    <w:p w:rsidR="00DC0C07" w:rsidRDefault="00DC0C07" w:rsidP="00DC0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C07" w:rsidRDefault="00DC0C07" w:rsidP="00DC0C07">
      <w:pPr>
        <w:rPr>
          <w:sz w:val="24"/>
          <w:szCs w:val="24"/>
        </w:rPr>
      </w:pPr>
    </w:p>
    <w:p w:rsidR="00DC0C07" w:rsidRDefault="00DC0C07" w:rsidP="00DC0C0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B281D" w:rsidRDefault="00BB281D"/>
    <w:sectPr w:rsidR="00BB281D" w:rsidSect="007F3995">
      <w:pgSz w:w="16840" w:h="11907" w:orient="landscape"/>
      <w:pgMar w:top="1134" w:right="1134" w:bottom="851" w:left="1134" w:header="851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FE" w:rsidRDefault="002349FE">
      <w:r>
        <w:separator/>
      </w:r>
    </w:p>
  </w:endnote>
  <w:endnote w:type="continuationSeparator" w:id="0">
    <w:p w:rsidR="002349FE" w:rsidRDefault="002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A" w:rsidRDefault="00DC0C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48FA" w:rsidRDefault="002349F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A" w:rsidRDefault="00DC0C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7348FA" w:rsidRDefault="002349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FE" w:rsidRDefault="002349FE">
      <w:r>
        <w:separator/>
      </w:r>
    </w:p>
  </w:footnote>
  <w:footnote w:type="continuationSeparator" w:id="0">
    <w:p w:rsidR="002349FE" w:rsidRDefault="0023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A" w:rsidRDefault="00DC0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348FA" w:rsidRDefault="00234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FA" w:rsidRDefault="00DC0C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7348FA" w:rsidRDefault="00234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5665"/>
    <w:multiLevelType w:val="hybridMultilevel"/>
    <w:tmpl w:val="8EDAECDE"/>
    <w:lvl w:ilvl="0" w:tplc="2752F23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9C"/>
    <w:rsid w:val="002349FE"/>
    <w:rsid w:val="00422F71"/>
    <w:rsid w:val="0061439C"/>
    <w:rsid w:val="00771AEE"/>
    <w:rsid w:val="008D34C6"/>
    <w:rsid w:val="00BB281D"/>
    <w:rsid w:val="00D65094"/>
    <w:rsid w:val="00D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0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C0C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C0C0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C0C07"/>
  </w:style>
  <w:style w:type="paragraph" w:styleId="a6">
    <w:name w:val="footer"/>
    <w:basedOn w:val="a"/>
    <w:link w:val="a7"/>
    <w:rsid w:val="00DC0C0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autoRedefine/>
    <w:rsid w:val="00DC0C07"/>
    <w:pPr>
      <w:tabs>
        <w:tab w:val="left" w:pos="0"/>
        <w:tab w:val="left" w:pos="709"/>
      </w:tabs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C0C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0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DC0C07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C0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C0C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DC0C0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C0C07"/>
  </w:style>
  <w:style w:type="paragraph" w:styleId="a6">
    <w:name w:val="footer"/>
    <w:basedOn w:val="a"/>
    <w:link w:val="a7"/>
    <w:rsid w:val="00DC0C0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autoRedefine/>
    <w:rsid w:val="00DC0C07"/>
    <w:pPr>
      <w:tabs>
        <w:tab w:val="left" w:pos="0"/>
        <w:tab w:val="left" w:pos="709"/>
      </w:tabs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DC0C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C0C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0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DC0C07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40E791A11B05838760D14F96A95A51321E80A4F478306FB30F0A0C206CB9B669CDD3F426F9781E44D98X12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40E791A11B05838760D14F96A95A51321E80A4F468202F630F0A0C206CB9B669CDD3F426F9781E44D98X12A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B440E791A11B05838761319EF06C2AA142CB201474C8056AE6FABFD950FC1CC21D3847D06629685XE2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40E791A11B05838761319EF06C2AA142FB00E44478056AE6FABFD950FC1CC21D3847BX025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5</cp:revision>
  <cp:lastPrinted>2016-08-12T04:53:00Z</cp:lastPrinted>
  <dcterms:created xsi:type="dcterms:W3CDTF">2016-08-12T04:10:00Z</dcterms:created>
  <dcterms:modified xsi:type="dcterms:W3CDTF">2016-08-12T04:54:00Z</dcterms:modified>
</cp:coreProperties>
</file>